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16" w:rsidRPr="00701316" w:rsidRDefault="00701316" w:rsidP="00701316">
      <w:pPr>
        <w:tabs>
          <w:tab w:val="left" w:pos="540"/>
        </w:tabs>
        <w:rPr>
          <w:rFonts w:ascii="Arial" w:hAnsi="Arial" w:cs="Arial"/>
          <w:sz w:val="20"/>
          <w:szCs w:val="20"/>
          <w:lang w:val="en-GB"/>
        </w:rPr>
      </w:pPr>
      <w:r w:rsidRPr="00701316">
        <w:rPr>
          <w:rFonts w:ascii="Arial" w:hAnsi="Arial" w:cs="Arial"/>
          <w:sz w:val="20"/>
          <w:szCs w:val="20"/>
          <w:lang w:val="en-GB"/>
        </w:rPr>
        <w:t xml:space="preserve">Call for Proposals SERVSIG Awards (Best Paper and </w:t>
      </w:r>
      <w:r w:rsidR="00706A43">
        <w:rPr>
          <w:rFonts w:ascii="Arial" w:hAnsi="Arial" w:cs="Arial"/>
          <w:sz w:val="20"/>
          <w:szCs w:val="20"/>
          <w:lang w:val="en-GB"/>
        </w:rPr>
        <w:t xml:space="preserve">Christopher Lovelock </w:t>
      </w:r>
      <w:r w:rsidRPr="00701316">
        <w:rPr>
          <w:rFonts w:ascii="Arial" w:hAnsi="Arial" w:cs="Arial"/>
          <w:sz w:val="20"/>
          <w:szCs w:val="20"/>
          <w:lang w:val="en-GB"/>
        </w:rPr>
        <w:t>Career Contribution</w:t>
      </w:r>
      <w:r w:rsidR="00706A43">
        <w:rPr>
          <w:rFonts w:ascii="Arial" w:hAnsi="Arial" w:cs="Arial"/>
          <w:sz w:val="20"/>
          <w:szCs w:val="20"/>
          <w:lang w:val="en-GB"/>
        </w:rPr>
        <w:t xml:space="preserve"> Award</w:t>
      </w:r>
      <w:r w:rsidRPr="00701316">
        <w:rPr>
          <w:rFonts w:ascii="Arial" w:hAnsi="Arial" w:cs="Arial"/>
          <w:sz w:val="20"/>
          <w:szCs w:val="20"/>
          <w:lang w:val="en-GB"/>
        </w:rPr>
        <w:t>)</w:t>
      </w:r>
    </w:p>
    <w:p w:rsidR="00701316" w:rsidRDefault="00701316" w:rsidP="004E01D8">
      <w:pPr>
        <w:rPr>
          <w:rFonts w:ascii="Arial" w:hAnsi="Arial" w:cs="Arial"/>
          <w:sz w:val="20"/>
          <w:szCs w:val="20"/>
          <w:lang w:val="en-GB"/>
        </w:rPr>
      </w:pPr>
    </w:p>
    <w:p w:rsidR="004E01D8" w:rsidRPr="004E01D8" w:rsidRDefault="004E01D8" w:rsidP="004E01D8">
      <w:pPr>
        <w:rPr>
          <w:lang w:val="en-GB"/>
        </w:rPr>
      </w:pPr>
      <w:r w:rsidRPr="004E01D8">
        <w:rPr>
          <w:rFonts w:ascii="Arial" w:hAnsi="Arial" w:cs="Arial"/>
          <w:sz w:val="20"/>
          <w:szCs w:val="20"/>
          <w:lang w:val="en-GB"/>
        </w:rPr>
        <w:t xml:space="preserve">Dear Service Community, </w:t>
      </w:r>
    </w:p>
    <w:p w:rsidR="00706A43" w:rsidRDefault="00706A43" w:rsidP="004E01D8">
      <w:pPr>
        <w:rPr>
          <w:rFonts w:ascii="Arial" w:hAnsi="Arial" w:cs="Arial"/>
          <w:sz w:val="20"/>
          <w:szCs w:val="20"/>
          <w:lang w:val="en-GB"/>
        </w:rPr>
      </w:pPr>
    </w:p>
    <w:p w:rsidR="004E01D8" w:rsidRDefault="004E01D8" w:rsidP="004E01D8">
      <w:pPr>
        <w:rPr>
          <w:rFonts w:ascii="Arial" w:hAnsi="Arial" w:cs="Arial"/>
          <w:sz w:val="20"/>
          <w:szCs w:val="20"/>
          <w:lang w:val="en-GB"/>
        </w:rPr>
      </w:pPr>
      <w:r w:rsidRPr="004E01D8">
        <w:rPr>
          <w:rFonts w:ascii="Arial" w:hAnsi="Arial" w:cs="Arial"/>
          <w:sz w:val="20"/>
          <w:szCs w:val="20"/>
          <w:lang w:val="en-GB"/>
        </w:rPr>
        <w:t xml:space="preserve">I </w:t>
      </w:r>
      <w:r w:rsidR="004D0A4E">
        <w:rPr>
          <w:rFonts w:ascii="Arial" w:hAnsi="Arial" w:cs="Arial"/>
          <w:sz w:val="20"/>
          <w:szCs w:val="20"/>
          <w:lang w:val="en-GB"/>
        </w:rPr>
        <w:t xml:space="preserve">am delighted to announce a </w:t>
      </w:r>
      <w:r w:rsidRPr="00C62A68">
        <w:rPr>
          <w:rFonts w:ascii="Arial" w:hAnsi="Arial" w:cs="Arial"/>
          <w:b/>
          <w:sz w:val="20"/>
          <w:szCs w:val="20"/>
          <w:lang w:val="en-GB"/>
        </w:rPr>
        <w:t>call for proposals</w:t>
      </w:r>
      <w:r w:rsidRPr="004E01D8">
        <w:rPr>
          <w:rFonts w:ascii="Arial" w:hAnsi="Arial" w:cs="Arial"/>
          <w:sz w:val="20"/>
          <w:szCs w:val="20"/>
          <w:lang w:val="en-GB"/>
        </w:rPr>
        <w:t xml:space="preserve"> for the following two </w:t>
      </w:r>
      <w:r w:rsidR="00C62A68">
        <w:rPr>
          <w:rFonts w:ascii="Arial" w:hAnsi="Arial" w:cs="Arial"/>
          <w:sz w:val="20"/>
          <w:szCs w:val="20"/>
          <w:lang w:val="en-GB"/>
        </w:rPr>
        <w:t xml:space="preserve">SERVSIG </w:t>
      </w:r>
      <w:r w:rsidRPr="004E01D8">
        <w:rPr>
          <w:rFonts w:ascii="Arial" w:hAnsi="Arial" w:cs="Arial"/>
          <w:sz w:val="20"/>
          <w:szCs w:val="20"/>
          <w:lang w:val="en-GB"/>
        </w:rPr>
        <w:t>awards</w:t>
      </w:r>
      <w:r>
        <w:rPr>
          <w:rFonts w:ascii="Arial" w:hAnsi="Arial" w:cs="Arial"/>
          <w:sz w:val="20"/>
          <w:szCs w:val="20"/>
          <w:lang w:val="en-GB"/>
        </w:rPr>
        <w:t>:</w:t>
      </w:r>
      <w:r w:rsidRPr="004E01D8">
        <w:rPr>
          <w:rFonts w:ascii="Arial" w:hAnsi="Arial" w:cs="Arial"/>
          <w:sz w:val="20"/>
          <w:szCs w:val="20"/>
          <w:lang w:val="en-GB"/>
        </w:rPr>
        <w:t xml:space="preserve"> </w:t>
      </w:r>
    </w:p>
    <w:p w:rsidR="004E01D8" w:rsidRPr="004E01D8" w:rsidRDefault="004E01D8" w:rsidP="004E01D8">
      <w:pPr>
        <w:rPr>
          <w:lang w:val="en-GB"/>
        </w:rPr>
      </w:pPr>
    </w:p>
    <w:p w:rsidR="004E01D8" w:rsidRPr="004E01D8" w:rsidRDefault="004E01D8" w:rsidP="004E01D8">
      <w:pPr>
        <w:numPr>
          <w:ilvl w:val="0"/>
          <w:numId w:val="1"/>
        </w:numPr>
        <w:rPr>
          <w:lang w:val="en-GB"/>
        </w:rPr>
      </w:pPr>
      <w:r w:rsidRPr="004E01D8">
        <w:rPr>
          <w:rFonts w:ascii="Arial" w:hAnsi="Arial" w:cs="Arial"/>
          <w:sz w:val="20"/>
          <w:szCs w:val="20"/>
          <w:lang w:val="en-GB"/>
        </w:rPr>
        <w:t xml:space="preserve">"SERVSIG's Best Service Article Award" </w:t>
      </w:r>
      <w:r w:rsidR="00706A43">
        <w:rPr>
          <w:rFonts w:ascii="Arial" w:hAnsi="Arial" w:cs="Arial"/>
          <w:sz w:val="20"/>
          <w:szCs w:val="20"/>
          <w:lang w:val="en-GB"/>
        </w:rPr>
        <w:t xml:space="preserve"> </w:t>
      </w:r>
    </w:p>
    <w:p w:rsidR="004E01D8" w:rsidRPr="004E01D8" w:rsidRDefault="004E01D8" w:rsidP="004E01D8">
      <w:pPr>
        <w:numPr>
          <w:ilvl w:val="0"/>
          <w:numId w:val="1"/>
        </w:numPr>
        <w:rPr>
          <w:lang w:val="en-GB"/>
        </w:rPr>
      </w:pPr>
      <w:r w:rsidRPr="004E01D8">
        <w:rPr>
          <w:rFonts w:ascii="Arial" w:hAnsi="Arial" w:cs="Arial"/>
          <w:sz w:val="20"/>
          <w:szCs w:val="20"/>
          <w:lang w:val="en-GB"/>
        </w:rPr>
        <w:t>"Christopher Lovelock Care</w:t>
      </w:r>
      <w:r w:rsidR="0038624A">
        <w:rPr>
          <w:rFonts w:ascii="Arial" w:hAnsi="Arial" w:cs="Arial"/>
          <w:sz w:val="20"/>
          <w:szCs w:val="20"/>
          <w:lang w:val="en-GB"/>
        </w:rPr>
        <w:t>e</w:t>
      </w:r>
      <w:r w:rsidRPr="004E01D8">
        <w:rPr>
          <w:rFonts w:ascii="Arial" w:hAnsi="Arial" w:cs="Arial"/>
          <w:sz w:val="20"/>
          <w:szCs w:val="20"/>
          <w:lang w:val="en-GB"/>
        </w:rPr>
        <w:t>r Contribution Award" </w:t>
      </w:r>
    </w:p>
    <w:p w:rsidR="001262F3" w:rsidRDefault="001262F3">
      <w:pPr>
        <w:rPr>
          <w:lang w:val="en-GB"/>
        </w:rPr>
      </w:pPr>
    </w:p>
    <w:p w:rsidR="00003CF4" w:rsidRDefault="005A4D0E">
      <w:pPr>
        <w:rPr>
          <w:rFonts w:ascii="Arial" w:hAnsi="Arial" w:cs="Arial"/>
          <w:sz w:val="20"/>
          <w:szCs w:val="20"/>
          <w:lang w:val="en-GB"/>
        </w:rPr>
      </w:pPr>
      <w:r>
        <w:rPr>
          <w:rFonts w:ascii="Arial" w:hAnsi="Arial" w:cs="Arial"/>
          <w:sz w:val="20"/>
          <w:szCs w:val="20"/>
          <w:lang w:val="en-GB"/>
        </w:rPr>
        <w:t xml:space="preserve">Based on the proposals, </w:t>
      </w:r>
      <w:r w:rsidR="004E01D8">
        <w:rPr>
          <w:rFonts w:ascii="Arial" w:hAnsi="Arial" w:cs="Arial"/>
          <w:sz w:val="20"/>
          <w:szCs w:val="20"/>
          <w:lang w:val="en-GB"/>
        </w:rPr>
        <w:t xml:space="preserve">from the </w:t>
      </w:r>
      <w:r w:rsidR="00706A43">
        <w:rPr>
          <w:rFonts w:ascii="Arial" w:hAnsi="Arial" w:cs="Arial"/>
          <w:sz w:val="20"/>
          <w:szCs w:val="20"/>
          <w:lang w:val="en-GB"/>
        </w:rPr>
        <w:t xml:space="preserve">services </w:t>
      </w:r>
      <w:r w:rsidR="004E01D8">
        <w:rPr>
          <w:rFonts w:ascii="Arial" w:hAnsi="Arial" w:cs="Arial"/>
          <w:sz w:val="20"/>
          <w:szCs w:val="20"/>
          <w:lang w:val="en-GB"/>
        </w:rPr>
        <w:t>co</w:t>
      </w:r>
      <w:r>
        <w:rPr>
          <w:rFonts w:ascii="Arial" w:hAnsi="Arial" w:cs="Arial"/>
          <w:sz w:val="20"/>
          <w:szCs w:val="20"/>
          <w:lang w:val="en-GB"/>
        </w:rPr>
        <w:t xml:space="preserve">mmunity and a defined procedure, </w:t>
      </w:r>
      <w:r w:rsidR="004E01D8">
        <w:rPr>
          <w:rFonts w:ascii="Arial" w:hAnsi="Arial" w:cs="Arial"/>
          <w:sz w:val="20"/>
          <w:szCs w:val="20"/>
          <w:lang w:val="en-GB"/>
        </w:rPr>
        <w:t>the award committees will chose articles / candidates</w:t>
      </w:r>
      <w:r w:rsidR="00C62A68">
        <w:rPr>
          <w:rFonts w:ascii="Arial" w:hAnsi="Arial" w:cs="Arial"/>
          <w:sz w:val="20"/>
          <w:szCs w:val="20"/>
          <w:lang w:val="en-GB"/>
        </w:rPr>
        <w:t xml:space="preserve"> during the following weeks</w:t>
      </w:r>
      <w:r w:rsidR="004E01D8">
        <w:rPr>
          <w:rFonts w:ascii="Arial" w:hAnsi="Arial" w:cs="Arial"/>
          <w:sz w:val="20"/>
          <w:szCs w:val="20"/>
          <w:lang w:val="en-GB"/>
        </w:rPr>
        <w:t xml:space="preserve">. If you </w:t>
      </w:r>
      <w:r>
        <w:rPr>
          <w:rFonts w:ascii="Arial" w:hAnsi="Arial" w:cs="Arial"/>
          <w:sz w:val="20"/>
          <w:szCs w:val="20"/>
          <w:lang w:val="en-GB"/>
        </w:rPr>
        <w:t xml:space="preserve">believe </w:t>
      </w:r>
      <w:r w:rsidR="004E01D8">
        <w:rPr>
          <w:rFonts w:ascii="Arial" w:hAnsi="Arial" w:cs="Arial"/>
          <w:sz w:val="20"/>
          <w:szCs w:val="20"/>
          <w:lang w:val="en-GB"/>
        </w:rPr>
        <w:t xml:space="preserve">that you would like to propose a paper or somebody for the lifetime </w:t>
      </w:r>
      <w:r>
        <w:rPr>
          <w:rFonts w:ascii="Arial" w:hAnsi="Arial" w:cs="Arial"/>
          <w:sz w:val="20"/>
          <w:szCs w:val="20"/>
          <w:lang w:val="en-GB"/>
        </w:rPr>
        <w:t>achi</w:t>
      </w:r>
      <w:r w:rsidR="00003CF4">
        <w:rPr>
          <w:rFonts w:ascii="Arial" w:hAnsi="Arial" w:cs="Arial"/>
          <w:sz w:val="20"/>
          <w:szCs w:val="20"/>
          <w:lang w:val="en-GB"/>
        </w:rPr>
        <w:t xml:space="preserve">evement award, </w:t>
      </w:r>
      <w:r>
        <w:rPr>
          <w:rFonts w:ascii="Arial" w:hAnsi="Arial" w:cs="Arial"/>
          <w:sz w:val="20"/>
          <w:szCs w:val="20"/>
          <w:lang w:val="en-GB"/>
        </w:rPr>
        <w:t>please email</w:t>
      </w:r>
      <w:r w:rsidR="00003CF4">
        <w:rPr>
          <w:rFonts w:ascii="Arial" w:hAnsi="Arial" w:cs="Arial"/>
          <w:sz w:val="20"/>
          <w:szCs w:val="20"/>
          <w:lang w:val="en-GB"/>
        </w:rPr>
        <w:t xml:space="preserve"> </w:t>
      </w:r>
      <w:r>
        <w:rPr>
          <w:rFonts w:ascii="Arial" w:hAnsi="Arial" w:cs="Arial"/>
          <w:sz w:val="20"/>
          <w:szCs w:val="20"/>
          <w:lang w:val="en-GB"/>
        </w:rPr>
        <w:t>Mark Rosenbaum (Chair, SERVSIG</w:t>
      </w:r>
      <w:r w:rsidR="00003CF4">
        <w:rPr>
          <w:rFonts w:ascii="Arial" w:hAnsi="Arial" w:cs="Arial"/>
          <w:sz w:val="20"/>
          <w:szCs w:val="20"/>
          <w:lang w:val="en-GB"/>
        </w:rPr>
        <w:t>; mrosenbaum@niu.edu</w:t>
      </w:r>
      <w:r>
        <w:rPr>
          <w:rFonts w:ascii="Arial" w:hAnsi="Arial" w:cs="Arial"/>
          <w:sz w:val="20"/>
          <w:szCs w:val="20"/>
          <w:lang w:val="en-GB"/>
        </w:rPr>
        <w:t xml:space="preserve">) or the specific </w:t>
      </w:r>
      <w:r w:rsidR="004E01D8">
        <w:rPr>
          <w:rFonts w:ascii="Arial" w:hAnsi="Arial" w:cs="Arial"/>
          <w:sz w:val="20"/>
          <w:szCs w:val="20"/>
          <w:lang w:val="en-GB"/>
        </w:rPr>
        <w:t>committee chair</w:t>
      </w:r>
      <w:r w:rsidR="004D0A4E">
        <w:rPr>
          <w:rFonts w:ascii="Arial" w:hAnsi="Arial" w:cs="Arial"/>
          <w:sz w:val="20"/>
          <w:szCs w:val="20"/>
          <w:lang w:val="en-GB"/>
        </w:rPr>
        <w:t xml:space="preserve"> by </w:t>
      </w:r>
      <w:r w:rsidR="004D0A4E" w:rsidRPr="004D0A4E">
        <w:rPr>
          <w:rFonts w:ascii="Arial" w:hAnsi="Arial" w:cs="Arial"/>
          <w:sz w:val="20"/>
          <w:szCs w:val="20"/>
          <w:u w:val="single"/>
          <w:lang w:val="en-GB"/>
        </w:rPr>
        <w:t>March 31, 2013</w:t>
      </w:r>
      <w:r w:rsidR="004D0A4E">
        <w:rPr>
          <w:rFonts w:ascii="Arial" w:hAnsi="Arial" w:cs="Arial"/>
          <w:sz w:val="20"/>
          <w:szCs w:val="20"/>
          <w:lang w:val="en-GB"/>
        </w:rPr>
        <w:t xml:space="preserve">.  </w:t>
      </w:r>
    </w:p>
    <w:p w:rsidR="00003CF4" w:rsidRDefault="00003CF4">
      <w:pPr>
        <w:rPr>
          <w:rFonts w:ascii="Arial" w:hAnsi="Arial" w:cs="Arial"/>
          <w:sz w:val="20"/>
          <w:szCs w:val="20"/>
          <w:lang w:val="en-GB"/>
        </w:rPr>
      </w:pPr>
    </w:p>
    <w:p w:rsidR="00003CF4" w:rsidRDefault="00003CF4">
      <w:pPr>
        <w:rPr>
          <w:rFonts w:ascii="Arial" w:hAnsi="Arial" w:cs="Arial"/>
          <w:sz w:val="20"/>
          <w:szCs w:val="20"/>
          <w:lang w:val="en-GB"/>
        </w:rPr>
      </w:pPr>
      <w:r>
        <w:rPr>
          <w:rFonts w:ascii="Arial" w:hAnsi="Arial" w:cs="Arial"/>
          <w:sz w:val="20"/>
          <w:szCs w:val="20"/>
          <w:lang w:val="en-GB"/>
        </w:rPr>
        <w:t>Articles submitted for the Best Service Article Award must have been published in a referred journal during 2012.  Articles may be from any English language journal.  Topics of the articles covered may include (but are not limited to) services marketing, service quality, and services management.  To be considered a services article, an article must meet two of three tests:</w:t>
      </w:r>
    </w:p>
    <w:p w:rsidR="00003CF4" w:rsidRDefault="00003CF4" w:rsidP="00003CF4">
      <w:pPr>
        <w:numPr>
          <w:ilvl w:val="0"/>
          <w:numId w:val="4"/>
        </w:numPr>
        <w:rPr>
          <w:rFonts w:ascii="Arial" w:hAnsi="Arial" w:cs="Arial"/>
          <w:sz w:val="20"/>
          <w:szCs w:val="20"/>
          <w:lang w:val="en-GB"/>
        </w:rPr>
      </w:pPr>
      <w:r>
        <w:rPr>
          <w:rFonts w:ascii="Arial" w:hAnsi="Arial" w:cs="Arial"/>
          <w:sz w:val="20"/>
          <w:szCs w:val="20"/>
          <w:lang w:val="en-GB"/>
        </w:rPr>
        <w:t>Mention service in the title of the article</w:t>
      </w:r>
    </w:p>
    <w:p w:rsidR="00003CF4" w:rsidRDefault="00003CF4" w:rsidP="00003CF4">
      <w:pPr>
        <w:numPr>
          <w:ilvl w:val="0"/>
          <w:numId w:val="4"/>
        </w:numPr>
        <w:rPr>
          <w:rFonts w:ascii="Arial" w:hAnsi="Arial" w:cs="Arial"/>
          <w:sz w:val="20"/>
          <w:szCs w:val="20"/>
          <w:lang w:val="en-GB"/>
        </w:rPr>
      </w:pPr>
      <w:r>
        <w:rPr>
          <w:rFonts w:ascii="Arial" w:hAnsi="Arial" w:cs="Arial"/>
          <w:sz w:val="20"/>
          <w:szCs w:val="20"/>
          <w:lang w:val="en-GB"/>
        </w:rPr>
        <w:t>Mention service in the body of the article</w:t>
      </w:r>
    </w:p>
    <w:p w:rsidR="00003CF4" w:rsidRDefault="00003CF4" w:rsidP="00003CF4">
      <w:pPr>
        <w:numPr>
          <w:ilvl w:val="0"/>
          <w:numId w:val="4"/>
        </w:numPr>
        <w:rPr>
          <w:rFonts w:ascii="Arial" w:hAnsi="Arial" w:cs="Arial"/>
          <w:sz w:val="20"/>
          <w:szCs w:val="20"/>
          <w:lang w:val="en-GB"/>
        </w:rPr>
      </w:pPr>
      <w:r>
        <w:rPr>
          <w:rFonts w:ascii="Arial" w:hAnsi="Arial" w:cs="Arial"/>
          <w:sz w:val="20"/>
          <w:szCs w:val="20"/>
          <w:lang w:val="en-GB"/>
        </w:rPr>
        <w:t>Cite service research in the article</w:t>
      </w:r>
    </w:p>
    <w:p w:rsidR="004D0A4E" w:rsidRDefault="004D0A4E" w:rsidP="00003CF4">
      <w:pPr>
        <w:rPr>
          <w:rFonts w:ascii="Arial" w:hAnsi="Arial" w:cs="Arial"/>
          <w:sz w:val="20"/>
          <w:szCs w:val="20"/>
          <w:lang w:val="en-GB"/>
        </w:rPr>
      </w:pPr>
      <w:r>
        <w:rPr>
          <w:rFonts w:ascii="Arial" w:hAnsi="Arial" w:cs="Arial"/>
          <w:sz w:val="20"/>
          <w:szCs w:val="20"/>
          <w:lang w:val="en-GB"/>
        </w:rPr>
        <w:t>Suggested journals include (but are limited to): JSR, JOSM, JSM</w:t>
      </w:r>
      <w:r w:rsidR="00E47160">
        <w:rPr>
          <w:rFonts w:ascii="Arial" w:hAnsi="Arial" w:cs="Arial"/>
          <w:sz w:val="20"/>
          <w:szCs w:val="20"/>
          <w:lang w:val="en-GB"/>
        </w:rPr>
        <w:t xml:space="preserve">, JM, JAMS, JR, JCR, </w:t>
      </w:r>
      <w:proofErr w:type="gramStart"/>
      <w:r w:rsidR="00E47160">
        <w:rPr>
          <w:rFonts w:ascii="Arial" w:hAnsi="Arial" w:cs="Arial"/>
          <w:sz w:val="20"/>
          <w:szCs w:val="20"/>
          <w:lang w:val="en-GB"/>
        </w:rPr>
        <w:t>JMR</w:t>
      </w:r>
      <w:proofErr w:type="gramEnd"/>
    </w:p>
    <w:p w:rsidR="00003CF4" w:rsidRDefault="00003CF4" w:rsidP="00003CF4">
      <w:pPr>
        <w:rPr>
          <w:rFonts w:ascii="Arial" w:hAnsi="Arial" w:cs="Arial"/>
          <w:sz w:val="20"/>
          <w:szCs w:val="20"/>
          <w:lang w:val="en-GB"/>
        </w:rPr>
      </w:pPr>
      <w:r>
        <w:rPr>
          <w:rFonts w:ascii="Arial" w:hAnsi="Arial" w:cs="Arial"/>
          <w:sz w:val="20"/>
          <w:szCs w:val="20"/>
          <w:lang w:val="en-GB"/>
        </w:rPr>
        <w:t xml:space="preserve">A candidate for a SERVSIG Award does not have to be a member of SERVIG or the AMA to be eligible or to win. Also, candidates for the awards do not have to be academics.  SERVSIG recognizes the vital link between academia and business practice.  A list of previous </w:t>
      </w:r>
      <w:r w:rsidR="004D0A4E">
        <w:rPr>
          <w:rFonts w:ascii="Arial" w:hAnsi="Arial" w:cs="Arial"/>
          <w:sz w:val="20"/>
          <w:szCs w:val="20"/>
          <w:lang w:val="en-GB"/>
        </w:rPr>
        <w:t xml:space="preserve">best article authors </w:t>
      </w:r>
      <w:r>
        <w:rPr>
          <w:rFonts w:ascii="Arial" w:hAnsi="Arial" w:cs="Arial"/>
          <w:sz w:val="20"/>
          <w:szCs w:val="20"/>
          <w:lang w:val="en-GB"/>
        </w:rPr>
        <w:t xml:space="preserve">is available at </w:t>
      </w:r>
      <w:r w:rsidRPr="00003CF4">
        <w:rPr>
          <w:rFonts w:ascii="Arial" w:hAnsi="Arial" w:cs="Arial"/>
          <w:sz w:val="20"/>
          <w:szCs w:val="20"/>
          <w:lang w:val="en-GB"/>
        </w:rPr>
        <w:t>http://www.servsig.org/bestpaper.htm</w:t>
      </w:r>
    </w:p>
    <w:p w:rsidR="00003CF4" w:rsidRDefault="00003CF4" w:rsidP="00003CF4">
      <w:pPr>
        <w:rPr>
          <w:rFonts w:ascii="Arial" w:hAnsi="Arial" w:cs="Arial"/>
          <w:sz w:val="20"/>
          <w:szCs w:val="20"/>
          <w:lang w:val="en-GB"/>
        </w:rPr>
      </w:pPr>
    </w:p>
    <w:p w:rsidR="00003CF4" w:rsidRDefault="004D0A4E" w:rsidP="004D0A4E">
      <w:pPr>
        <w:rPr>
          <w:rFonts w:ascii="Arial" w:hAnsi="Arial" w:cs="Arial"/>
          <w:sz w:val="20"/>
          <w:szCs w:val="20"/>
          <w:lang w:val="en-GB"/>
        </w:rPr>
      </w:pPr>
      <w:r>
        <w:rPr>
          <w:rFonts w:ascii="Arial" w:hAnsi="Arial" w:cs="Arial"/>
          <w:sz w:val="20"/>
          <w:szCs w:val="20"/>
          <w:lang w:val="en-GB"/>
        </w:rPr>
        <w:t xml:space="preserve">To be eligible for the </w:t>
      </w:r>
      <w:r w:rsidRPr="004D0A4E">
        <w:rPr>
          <w:rFonts w:ascii="Arial" w:hAnsi="Arial" w:cs="Arial"/>
          <w:sz w:val="20"/>
          <w:szCs w:val="20"/>
          <w:lang w:val="en-GB"/>
        </w:rPr>
        <w:t>Christopher Lovelock Career Contributions Award</w:t>
      </w:r>
      <w:r>
        <w:rPr>
          <w:rFonts w:ascii="Arial" w:hAnsi="Arial" w:cs="Arial"/>
          <w:sz w:val="20"/>
          <w:szCs w:val="20"/>
          <w:lang w:val="en-GB"/>
        </w:rPr>
        <w:t xml:space="preserve">, </w:t>
      </w:r>
      <w:r w:rsidRPr="004D0A4E">
        <w:rPr>
          <w:rFonts w:ascii="Arial" w:hAnsi="Arial" w:cs="Arial"/>
          <w:sz w:val="20"/>
          <w:szCs w:val="20"/>
          <w:lang w:val="en-GB"/>
        </w:rPr>
        <w:t>candidates must m</w:t>
      </w:r>
      <w:r>
        <w:rPr>
          <w:rFonts w:ascii="Arial" w:hAnsi="Arial" w:cs="Arial"/>
          <w:sz w:val="20"/>
          <w:szCs w:val="20"/>
          <w:lang w:val="en-GB"/>
        </w:rPr>
        <w:t>eet the following criteria: 1) c</w:t>
      </w:r>
      <w:r w:rsidRPr="004D0A4E">
        <w:rPr>
          <w:rFonts w:ascii="Arial" w:hAnsi="Arial" w:cs="Arial"/>
          <w:sz w:val="20"/>
          <w:szCs w:val="20"/>
          <w:lang w:val="en-GB"/>
        </w:rPr>
        <w:t>areer contributions should be of long duration, preferabl</w:t>
      </w:r>
      <w:r>
        <w:rPr>
          <w:rFonts w:ascii="Arial" w:hAnsi="Arial" w:cs="Arial"/>
          <w:sz w:val="20"/>
          <w:szCs w:val="20"/>
          <w:lang w:val="en-GB"/>
        </w:rPr>
        <w:t>y 15 to 20 years; 2) c</w:t>
      </w:r>
      <w:r w:rsidRPr="004D0A4E">
        <w:rPr>
          <w:rFonts w:ascii="Arial" w:hAnsi="Arial" w:cs="Arial"/>
          <w:sz w:val="20"/>
          <w:szCs w:val="20"/>
          <w:lang w:val="en-GB"/>
        </w:rPr>
        <w:t>ontributions to the services di</w:t>
      </w:r>
      <w:r>
        <w:rPr>
          <w:rFonts w:ascii="Arial" w:hAnsi="Arial" w:cs="Arial"/>
          <w:sz w:val="20"/>
          <w:szCs w:val="20"/>
          <w:lang w:val="en-GB"/>
        </w:rPr>
        <w:t>scipline should be significant; 3) c</w:t>
      </w:r>
      <w:r w:rsidRPr="004D0A4E">
        <w:rPr>
          <w:rFonts w:ascii="Arial" w:hAnsi="Arial" w:cs="Arial"/>
          <w:sz w:val="20"/>
          <w:szCs w:val="20"/>
          <w:lang w:val="en-GB"/>
        </w:rPr>
        <w:t>ontributions to the services discipl</w:t>
      </w:r>
      <w:r>
        <w:rPr>
          <w:rFonts w:ascii="Arial" w:hAnsi="Arial" w:cs="Arial"/>
          <w:sz w:val="20"/>
          <w:szCs w:val="20"/>
          <w:lang w:val="en-GB"/>
        </w:rPr>
        <w:t>ine should be frequent, and 4) c</w:t>
      </w:r>
      <w:r w:rsidRPr="004D0A4E">
        <w:rPr>
          <w:rFonts w:ascii="Arial" w:hAnsi="Arial" w:cs="Arial"/>
          <w:sz w:val="20"/>
          <w:szCs w:val="20"/>
          <w:lang w:val="en-GB"/>
        </w:rPr>
        <w:t>ontributions to the services discipline should include recent contributions.</w:t>
      </w:r>
    </w:p>
    <w:p w:rsidR="00003CF4" w:rsidRDefault="004D0A4E" w:rsidP="00003CF4">
      <w:pPr>
        <w:rPr>
          <w:rFonts w:ascii="Arial" w:hAnsi="Arial" w:cs="Arial"/>
          <w:sz w:val="20"/>
          <w:szCs w:val="20"/>
          <w:lang w:val="en-GB"/>
        </w:rPr>
      </w:pPr>
      <w:r>
        <w:rPr>
          <w:rFonts w:ascii="Arial" w:hAnsi="Arial" w:cs="Arial"/>
          <w:sz w:val="20"/>
          <w:szCs w:val="20"/>
          <w:lang w:val="en-GB"/>
        </w:rPr>
        <w:t xml:space="preserve">A list of previous Christopher Lovelock Career Contributions Award winners is available at </w:t>
      </w:r>
      <w:r w:rsidRPr="004D0A4E">
        <w:rPr>
          <w:rFonts w:ascii="Arial" w:hAnsi="Arial" w:cs="Arial"/>
          <w:sz w:val="20"/>
          <w:szCs w:val="20"/>
          <w:lang w:val="en-GB"/>
        </w:rPr>
        <w:t>http://www.servsig.org/career.htm</w:t>
      </w:r>
    </w:p>
    <w:p w:rsidR="00003CF4" w:rsidRPr="00003CF4" w:rsidRDefault="00003CF4" w:rsidP="00003CF4">
      <w:pPr>
        <w:rPr>
          <w:rFonts w:ascii="Arial" w:hAnsi="Arial" w:cs="Arial"/>
          <w:sz w:val="20"/>
          <w:szCs w:val="20"/>
          <w:lang w:val="en-GB"/>
        </w:rPr>
      </w:pPr>
    </w:p>
    <w:p w:rsidR="004E01D8" w:rsidRDefault="004E01D8">
      <w:pPr>
        <w:rPr>
          <w:rFonts w:ascii="Arial" w:hAnsi="Arial" w:cs="Arial"/>
          <w:sz w:val="20"/>
          <w:szCs w:val="20"/>
          <w:lang w:val="en-GB"/>
        </w:rPr>
      </w:pPr>
      <w:r>
        <w:rPr>
          <w:rFonts w:ascii="Arial" w:hAnsi="Arial" w:cs="Arial"/>
          <w:sz w:val="20"/>
          <w:szCs w:val="20"/>
          <w:lang w:val="en-GB"/>
        </w:rPr>
        <w:t xml:space="preserve">The SERVSIG thanks </w:t>
      </w:r>
      <w:r w:rsidR="005A4D0E">
        <w:rPr>
          <w:rFonts w:ascii="Arial" w:hAnsi="Arial" w:cs="Arial"/>
          <w:sz w:val="20"/>
          <w:szCs w:val="20"/>
          <w:lang w:val="en-GB"/>
        </w:rPr>
        <w:t xml:space="preserve">the </w:t>
      </w:r>
      <w:r>
        <w:rPr>
          <w:rFonts w:ascii="Arial" w:hAnsi="Arial" w:cs="Arial"/>
          <w:sz w:val="20"/>
          <w:szCs w:val="20"/>
          <w:lang w:val="en-GB"/>
        </w:rPr>
        <w:t>following committee members for their commitment</w:t>
      </w:r>
      <w:r w:rsidR="00C62A68">
        <w:rPr>
          <w:rFonts w:ascii="Arial" w:hAnsi="Arial" w:cs="Arial"/>
          <w:sz w:val="20"/>
          <w:szCs w:val="20"/>
          <w:lang w:val="en-GB"/>
        </w:rPr>
        <w:t xml:space="preserve"> and their work</w:t>
      </w:r>
      <w:r>
        <w:rPr>
          <w:rFonts w:ascii="Arial" w:hAnsi="Arial" w:cs="Arial"/>
          <w:sz w:val="20"/>
          <w:szCs w:val="20"/>
          <w:lang w:val="en-GB"/>
        </w:rPr>
        <w:t>:</w:t>
      </w:r>
    </w:p>
    <w:p w:rsidR="004E01D8" w:rsidRDefault="004E01D8">
      <w:pPr>
        <w:rPr>
          <w:rFonts w:ascii="Arial" w:hAnsi="Arial" w:cs="Arial"/>
          <w:sz w:val="20"/>
          <w:szCs w:val="20"/>
          <w:lang w:val="en-GB"/>
        </w:rPr>
      </w:pPr>
    </w:p>
    <w:p w:rsidR="004E01D8" w:rsidRPr="004E01D8" w:rsidRDefault="004E01D8" w:rsidP="004E01D8">
      <w:pPr>
        <w:rPr>
          <w:lang w:val="en-GB"/>
        </w:rPr>
      </w:pPr>
      <w:r w:rsidRPr="004E01D8">
        <w:rPr>
          <w:rFonts w:ascii="Arial" w:hAnsi="Arial" w:cs="Arial"/>
          <w:sz w:val="20"/>
          <w:szCs w:val="20"/>
          <w:lang w:val="en-GB"/>
        </w:rPr>
        <w:t xml:space="preserve">"SERVSIG's Best Service Article Award" </w:t>
      </w:r>
    </w:p>
    <w:p w:rsidR="004E01D8" w:rsidRPr="004E01D8" w:rsidRDefault="00706A43" w:rsidP="004E01D8">
      <w:pPr>
        <w:numPr>
          <w:ilvl w:val="0"/>
          <w:numId w:val="2"/>
        </w:numPr>
        <w:rPr>
          <w:rFonts w:ascii="Arial" w:hAnsi="Arial" w:cs="Arial"/>
          <w:sz w:val="20"/>
          <w:szCs w:val="20"/>
          <w:lang w:val="en-GB"/>
        </w:rPr>
      </w:pPr>
      <w:r>
        <w:rPr>
          <w:rFonts w:ascii="Arial" w:hAnsi="Arial" w:cs="Arial"/>
          <w:sz w:val="20"/>
          <w:szCs w:val="20"/>
          <w:lang w:val="en-GB"/>
        </w:rPr>
        <w:t xml:space="preserve">Carolyn </w:t>
      </w:r>
      <w:proofErr w:type="spellStart"/>
      <w:r>
        <w:rPr>
          <w:rFonts w:ascii="Arial" w:hAnsi="Arial" w:cs="Arial"/>
          <w:sz w:val="20"/>
          <w:szCs w:val="20"/>
          <w:lang w:val="en-GB"/>
        </w:rPr>
        <w:t>Massiah</w:t>
      </w:r>
      <w:proofErr w:type="spellEnd"/>
      <w:r w:rsidR="004E01D8" w:rsidRPr="004E01D8">
        <w:rPr>
          <w:rFonts w:ascii="Arial" w:hAnsi="Arial" w:cs="Arial"/>
          <w:sz w:val="20"/>
          <w:szCs w:val="20"/>
          <w:lang w:val="en-GB"/>
        </w:rPr>
        <w:t>, Chair (</w:t>
      </w:r>
      <w:r>
        <w:rPr>
          <w:rFonts w:ascii="Arial" w:hAnsi="Arial" w:cs="Arial"/>
          <w:sz w:val="20"/>
          <w:szCs w:val="20"/>
          <w:lang w:val="en-GB"/>
        </w:rPr>
        <w:t>University of Central Florida</w:t>
      </w:r>
      <w:r w:rsidR="005A4D0E">
        <w:rPr>
          <w:rFonts w:ascii="Arial" w:hAnsi="Arial" w:cs="Arial"/>
          <w:sz w:val="20"/>
          <w:szCs w:val="20"/>
          <w:lang w:val="en-GB"/>
        </w:rPr>
        <w:t>, Carolyn.massiah@ucf.edu</w:t>
      </w:r>
      <w:r w:rsidR="004E01D8" w:rsidRPr="004E01D8">
        <w:rPr>
          <w:rFonts w:ascii="Arial" w:hAnsi="Arial" w:cs="Arial"/>
          <w:sz w:val="20"/>
          <w:szCs w:val="20"/>
          <w:lang w:val="en-GB"/>
        </w:rPr>
        <w:t>)</w:t>
      </w:r>
    </w:p>
    <w:p w:rsidR="004E01D8" w:rsidRPr="004E01D8" w:rsidRDefault="00706A43" w:rsidP="004E01D8">
      <w:pPr>
        <w:numPr>
          <w:ilvl w:val="0"/>
          <w:numId w:val="2"/>
        </w:numPr>
        <w:rPr>
          <w:rFonts w:ascii="Arial" w:hAnsi="Arial" w:cs="Arial"/>
          <w:sz w:val="20"/>
          <w:szCs w:val="20"/>
          <w:lang w:val="en-GB"/>
        </w:rPr>
      </w:pPr>
      <w:r>
        <w:rPr>
          <w:rFonts w:ascii="Arial" w:hAnsi="Arial" w:cs="Arial"/>
          <w:sz w:val="20"/>
          <w:szCs w:val="20"/>
          <w:lang w:val="en-GB"/>
        </w:rPr>
        <w:t>Laurel Anderson (Arizona State University)</w:t>
      </w:r>
    </w:p>
    <w:p w:rsidR="004E01D8" w:rsidRDefault="00706A43" w:rsidP="004E01D8">
      <w:pPr>
        <w:numPr>
          <w:ilvl w:val="0"/>
          <w:numId w:val="2"/>
        </w:numPr>
        <w:rPr>
          <w:rFonts w:ascii="Arial" w:hAnsi="Arial" w:cs="Arial"/>
          <w:sz w:val="20"/>
          <w:szCs w:val="20"/>
          <w:lang w:val="en-GB"/>
        </w:rPr>
      </w:pPr>
      <w:r>
        <w:rPr>
          <w:rFonts w:ascii="Arial" w:hAnsi="Arial" w:cs="Arial"/>
          <w:sz w:val="20"/>
          <w:szCs w:val="20"/>
          <w:lang w:val="en-GB"/>
        </w:rPr>
        <w:t>Lloyd Harris</w:t>
      </w:r>
      <w:r w:rsidR="004E01D8" w:rsidRPr="004E01D8">
        <w:rPr>
          <w:rFonts w:ascii="Arial" w:hAnsi="Arial" w:cs="Arial"/>
          <w:sz w:val="20"/>
          <w:szCs w:val="20"/>
          <w:lang w:val="en-GB"/>
        </w:rPr>
        <w:t xml:space="preserve"> (</w:t>
      </w:r>
      <w:r>
        <w:rPr>
          <w:rFonts w:ascii="Arial" w:hAnsi="Arial" w:cs="Arial"/>
          <w:sz w:val="20"/>
          <w:szCs w:val="20"/>
          <w:lang w:val="en-GB"/>
        </w:rPr>
        <w:t>Warwick Business School</w:t>
      </w:r>
      <w:r w:rsidR="004E01D8" w:rsidRPr="004E01D8">
        <w:rPr>
          <w:rFonts w:ascii="Arial" w:hAnsi="Arial" w:cs="Arial"/>
          <w:sz w:val="20"/>
          <w:szCs w:val="20"/>
          <w:lang w:val="en-GB"/>
        </w:rPr>
        <w:t>)</w:t>
      </w:r>
    </w:p>
    <w:p w:rsidR="005A4D0E" w:rsidRDefault="005A4D0E" w:rsidP="005A4D0E">
      <w:pPr>
        <w:numPr>
          <w:ilvl w:val="0"/>
          <w:numId w:val="2"/>
        </w:numPr>
        <w:rPr>
          <w:rFonts w:ascii="Arial" w:hAnsi="Arial" w:cs="Arial"/>
          <w:sz w:val="20"/>
          <w:szCs w:val="20"/>
          <w:lang w:val="en-GB"/>
        </w:rPr>
      </w:pPr>
      <w:r>
        <w:rPr>
          <w:rFonts w:ascii="Arial" w:hAnsi="Arial" w:cs="Arial"/>
          <w:sz w:val="20"/>
          <w:szCs w:val="20"/>
          <w:lang w:val="en-GB"/>
        </w:rPr>
        <w:t xml:space="preserve">Amy </w:t>
      </w:r>
      <w:proofErr w:type="spellStart"/>
      <w:r>
        <w:rPr>
          <w:rFonts w:ascii="Arial" w:hAnsi="Arial" w:cs="Arial"/>
          <w:sz w:val="20"/>
          <w:szCs w:val="20"/>
          <w:lang w:val="en-GB"/>
        </w:rPr>
        <w:t>Ostrom</w:t>
      </w:r>
      <w:proofErr w:type="spellEnd"/>
      <w:r>
        <w:rPr>
          <w:rFonts w:ascii="Arial" w:hAnsi="Arial" w:cs="Arial"/>
          <w:sz w:val="20"/>
          <w:szCs w:val="20"/>
          <w:lang w:val="en-GB"/>
        </w:rPr>
        <w:t xml:space="preserve"> (Arizona State University)</w:t>
      </w:r>
    </w:p>
    <w:p w:rsidR="004E01D8" w:rsidRDefault="005A4D0E" w:rsidP="004E01D8">
      <w:pPr>
        <w:numPr>
          <w:ilvl w:val="0"/>
          <w:numId w:val="2"/>
        </w:numPr>
        <w:rPr>
          <w:rFonts w:ascii="Arial" w:hAnsi="Arial" w:cs="Arial"/>
          <w:sz w:val="20"/>
          <w:szCs w:val="20"/>
          <w:lang w:val="en-GB"/>
        </w:rPr>
      </w:pPr>
      <w:proofErr w:type="spellStart"/>
      <w:r>
        <w:rPr>
          <w:rFonts w:ascii="Arial" w:hAnsi="Arial" w:cs="Arial"/>
          <w:sz w:val="20"/>
          <w:szCs w:val="20"/>
          <w:lang w:val="en-GB"/>
        </w:rPr>
        <w:t>Jochen</w:t>
      </w:r>
      <w:proofErr w:type="spellEnd"/>
      <w:r>
        <w:rPr>
          <w:rFonts w:ascii="Arial" w:hAnsi="Arial" w:cs="Arial"/>
          <w:sz w:val="20"/>
          <w:szCs w:val="20"/>
          <w:lang w:val="en-GB"/>
        </w:rPr>
        <w:t xml:space="preserve"> </w:t>
      </w:r>
      <w:proofErr w:type="spellStart"/>
      <w:r>
        <w:rPr>
          <w:rFonts w:ascii="Arial" w:hAnsi="Arial" w:cs="Arial"/>
          <w:sz w:val="20"/>
          <w:szCs w:val="20"/>
          <w:lang w:val="en-GB"/>
        </w:rPr>
        <w:t>Wirtz</w:t>
      </w:r>
      <w:proofErr w:type="spellEnd"/>
      <w:r>
        <w:rPr>
          <w:rFonts w:ascii="Arial" w:hAnsi="Arial" w:cs="Arial"/>
          <w:sz w:val="20"/>
          <w:szCs w:val="20"/>
          <w:lang w:val="en-GB"/>
        </w:rPr>
        <w:t xml:space="preserve"> </w:t>
      </w:r>
      <w:r w:rsidR="004E01D8" w:rsidRPr="004E01D8">
        <w:rPr>
          <w:rFonts w:ascii="Arial" w:hAnsi="Arial" w:cs="Arial"/>
          <w:sz w:val="20"/>
          <w:szCs w:val="20"/>
          <w:lang w:val="en-GB"/>
        </w:rPr>
        <w:t>(</w:t>
      </w:r>
      <w:r>
        <w:rPr>
          <w:rFonts w:ascii="Arial" w:hAnsi="Arial" w:cs="Arial"/>
          <w:sz w:val="20"/>
          <w:szCs w:val="20"/>
          <w:lang w:val="en-GB"/>
        </w:rPr>
        <w:t>National University of Singapore</w:t>
      </w:r>
      <w:r w:rsidR="004E01D8" w:rsidRPr="004E01D8">
        <w:rPr>
          <w:rFonts w:ascii="Arial" w:hAnsi="Arial" w:cs="Arial"/>
          <w:sz w:val="20"/>
          <w:szCs w:val="20"/>
          <w:lang w:val="en-GB"/>
        </w:rPr>
        <w:t>)</w:t>
      </w:r>
    </w:p>
    <w:p w:rsidR="005A4D0E" w:rsidRPr="004E01D8" w:rsidRDefault="005A4D0E" w:rsidP="005A4D0E">
      <w:pPr>
        <w:ind w:left="720"/>
        <w:rPr>
          <w:rFonts w:ascii="Arial" w:hAnsi="Arial" w:cs="Arial"/>
          <w:sz w:val="20"/>
          <w:szCs w:val="20"/>
          <w:lang w:val="en-GB"/>
        </w:rPr>
      </w:pPr>
    </w:p>
    <w:p w:rsidR="004E01D8" w:rsidRPr="00C62A68" w:rsidRDefault="004E01D8">
      <w:pPr>
        <w:rPr>
          <w:lang w:val="en-GB"/>
        </w:rPr>
      </w:pPr>
      <w:r w:rsidRPr="004E01D8">
        <w:rPr>
          <w:rFonts w:ascii="Arial" w:hAnsi="Arial" w:cs="Arial"/>
          <w:sz w:val="20"/>
          <w:szCs w:val="20"/>
          <w:lang w:val="en-GB"/>
        </w:rPr>
        <w:t>"Christopher Lovelock Care</w:t>
      </w:r>
      <w:r w:rsidR="0038624A">
        <w:rPr>
          <w:rFonts w:ascii="Arial" w:hAnsi="Arial" w:cs="Arial"/>
          <w:sz w:val="20"/>
          <w:szCs w:val="20"/>
          <w:lang w:val="en-GB"/>
        </w:rPr>
        <w:t>e</w:t>
      </w:r>
      <w:r w:rsidRPr="004E01D8">
        <w:rPr>
          <w:rFonts w:ascii="Arial" w:hAnsi="Arial" w:cs="Arial"/>
          <w:sz w:val="20"/>
          <w:szCs w:val="20"/>
          <w:lang w:val="en-GB"/>
        </w:rPr>
        <w:t>r Contribution Award" </w:t>
      </w:r>
    </w:p>
    <w:p w:rsidR="004E01D8" w:rsidRDefault="005A4D0E" w:rsidP="00C62A68">
      <w:pPr>
        <w:numPr>
          <w:ilvl w:val="0"/>
          <w:numId w:val="3"/>
        </w:numPr>
        <w:rPr>
          <w:rFonts w:ascii="Arial" w:hAnsi="Arial" w:cs="Arial"/>
          <w:sz w:val="20"/>
          <w:szCs w:val="20"/>
          <w:lang w:val="en-GB"/>
        </w:rPr>
      </w:pPr>
      <w:proofErr w:type="spellStart"/>
      <w:r>
        <w:rPr>
          <w:rFonts w:ascii="Arial" w:hAnsi="Arial" w:cs="Arial"/>
          <w:sz w:val="20"/>
          <w:szCs w:val="20"/>
          <w:lang w:val="en-GB"/>
        </w:rPr>
        <w:t>Liliana</w:t>
      </w:r>
      <w:proofErr w:type="spellEnd"/>
      <w:r>
        <w:rPr>
          <w:rFonts w:ascii="Arial" w:hAnsi="Arial" w:cs="Arial"/>
          <w:sz w:val="20"/>
          <w:szCs w:val="20"/>
          <w:lang w:val="en-GB"/>
        </w:rPr>
        <w:t xml:space="preserve"> </w:t>
      </w:r>
      <w:proofErr w:type="spellStart"/>
      <w:r>
        <w:rPr>
          <w:rFonts w:ascii="Arial" w:hAnsi="Arial" w:cs="Arial"/>
          <w:sz w:val="20"/>
          <w:szCs w:val="20"/>
          <w:lang w:val="en-GB"/>
        </w:rPr>
        <w:t>Bove</w:t>
      </w:r>
      <w:proofErr w:type="spellEnd"/>
      <w:r w:rsidR="004E01D8" w:rsidRPr="004E01D8">
        <w:rPr>
          <w:rFonts w:ascii="Arial" w:hAnsi="Arial" w:cs="Arial"/>
          <w:sz w:val="20"/>
          <w:szCs w:val="20"/>
          <w:lang w:val="en-GB"/>
        </w:rPr>
        <w:t>, Chair (</w:t>
      </w:r>
      <w:r>
        <w:rPr>
          <w:rFonts w:ascii="Arial" w:hAnsi="Arial" w:cs="Arial"/>
          <w:sz w:val="20"/>
          <w:szCs w:val="20"/>
          <w:lang w:val="en-GB"/>
        </w:rPr>
        <w:t xml:space="preserve">University of Melbourne, </w:t>
      </w:r>
      <w:proofErr w:type="spellStart"/>
      <w:r w:rsidRPr="005A4D0E">
        <w:rPr>
          <w:rFonts w:ascii="Arial" w:hAnsi="Arial" w:cs="Arial"/>
          <w:sz w:val="20"/>
          <w:szCs w:val="20"/>
          <w:lang w:val="en-GB"/>
        </w:rPr>
        <w:t>lbove@unimelb.edu.au</w:t>
      </w:r>
      <w:proofErr w:type="spellEnd"/>
      <w:r w:rsidR="004E01D8">
        <w:rPr>
          <w:rFonts w:ascii="Arial" w:hAnsi="Arial" w:cs="Arial"/>
          <w:sz w:val="20"/>
          <w:szCs w:val="20"/>
          <w:lang w:val="en-GB"/>
        </w:rPr>
        <w:t>)</w:t>
      </w:r>
    </w:p>
    <w:p w:rsidR="008A0969" w:rsidRDefault="005A4D0E" w:rsidP="008A0969">
      <w:pPr>
        <w:numPr>
          <w:ilvl w:val="0"/>
          <w:numId w:val="3"/>
        </w:numPr>
        <w:rPr>
          <w:rFonts w:ascii="Arial" w:hAnsi="Arial" w:cs="Arial"/>
          <w:sz w:val="20"/>
          <w:szCs w:val="20"/>
          <w:lang w:val="en-GB"/>
        </w:rPr>
      </w:pPr>
      <w:r>
        <w:rPr>
          <w:rFonts w:ascii="Arial" w:hAnsi="Arial" w:cs="Arial"/>
          <w:sz w:val="20"/>
          <w:szCs w:val="20"/>
          <w:lang w:val="en-GB"/>
        </w:rPr>
        <w:t>Michael Brady (Florida State University)</w:t>
      </w:r>
    </w:p>
    <w:p w:rsidR="004E01D8" w:rsidRDefault="005A4D0E" w:rsidP="00C62A68">
      <w:pPr>
        <w:numPr>
          <w:ilvl w:val="0"/>
          <w:numId w:val="3"/>
        </w:numPr>
        <w:rPr>
          <w:rFonts w:ascii="Arial" w:hAnsi="Arial" w:cs="Arial"/>
          <w:sz w:val="20"/>
          <w:szCs w:val="20"/>
          <w:lang w:val="en-GB"/>
        </w:rPr>
      </w:pPr>
      <w:r>
        <w:rPr>
          <w:rFonts w:ascii="Arial" w:hAnsi="Arial" w:cs="Arial"/>
          <w:sz w:val="20"/>
          <w:szCs w:val="20"/>
          <w:lang w:val="en-GB"/>
        </w:rPr>
        <w:t xml:space="preserve">Dwayne </w:t>
      </w:r>
      <w:proofErr w:type="spellStart"/>
      <w:r>
        <w:rPr>
          <w:rFonts w:ascii="Arial" w:hAnsi="Arial" w:cs="Arial"/>
          <w:sz w:val="20"/>
          <w:szCs w:val="20"/>
          <w:lang w:val="en-GB"/>
        </w:rPr>
        <w:t>Gremler</w:t>
      </w:r>
      <w:proofErr w:type="spellEnd"/>
      <w:r>
        <w:rPr>
          <w:rFonts w:ascii="Arial" w:hAnsi="Arial" w:cs="Arial"/>
          <w:sz w:val="20"/>
          <w:szCs w:val="20"/>
          <w:lang w:val="en-GB"/>
        </w:rPr>
        <w:t xml:space="preserve"> (Bowling Green University)</w:t>
      </w:r>
    </w:p>
    <w:p w:rsidR="004E01D8" w:rsidRDefault="005A4D0E" w:rsidP="00C62A68">
      <w:pPr>
        <w:numPr>
          <w:ilvl w:val="0"/>
          <w:numId w:val="3"/>
        </w:numPr>
        <w:rPr>
          <w:rFonts w:ascii="Arial" w:hAnsi="Arial" w:cs="Arial"/>
          <w:sz w:val="20"/>
          <w:szCs w:val="20"/>
          <w:lang w:val="en-GB"/>
        </w:rPr>
      </w:pPr>
      <w:r>
        <w:rPr>
          <w:rFonts w:ascii="Arial" w:hAnsi="Arial" w:cs="Arial"/>
          <w:sz w:val="20"/>
          <w:szCs w:val="20"/>
          <w:lang w:val="en-GB"/>
        </w:rPr>
        <w:t xml:space="preserve">Jay </w:t>
      </w:r>
      <w:proofErr w:type="spellStart"/>
      <w:r>
        <w:rPr>
          <w:rFonts w:ascii="Arial" w:hAnsi="Arial" w:cs="Arial"/>
          <w:sz w:val="20"/>
          <w:szCs w:val="20"/>
          <w:lang w:val="en-GB"/>
        </w:rPr>
        <w:t>Kandampully</w:t>
      </w:r>
      <w:proofErr w:type="spellEnd"/>
      <w:r>
        <w:rPr>
          <w:rFonts w:ascii="Arial" w:hAnsi="Arial" w:cs="Arial"/>
          <w:sz w:val="20"/>
          <w:szCs w:val="20"/>
          <w:lang w:val="en-GB"/>
        </w:rPr>
        <w:t xml:space="preserve"> (Ohio State University)</w:t>
      </w:r>
    </w:p>
    <w:p w:rsidR="001F0D05" w:rsidRPr="004E01D8" w:rsidRDefault="001F0D05" w:rsidP="001F0D05">
      <w:pPr>
        <w:numPr>
          <w:ilvl w:val="0"/>
          <w:numId w:val="3"/>
        </w:numPr>
        <w:rPr>
          <w:rFonts w:ascii="Arial" w:hAnsi="Arial" w:cs="Arial"/>
          <w:sz w:val="20"/>
          <w:szCs w:val="20"/>
          <w:lang w:val="en-GB"/>
        </w:rPr>
      </w:pPr>
      <w:r>
        <w:rPr>
          <w:rFonts w:ascii="Arial" w:hAnsi="Arial" w:cs="Arial"/>
          <w:sz w:val="20"/>
          <w:szCs w:val="20"/>
          <w:lang w:val="en-GB"/>
        </w:rPr>
        <w:t>Jill Sweeney (University of Western Australia)</w:t>
      </w:r>
    </w:p>
    <w:p w:rsidR="00C62A68" w:rsidRPr="004E01D8" w:rsidRDefault="005A4D0E" w:rsidP="00C62A68">
      <w:pPr>
        <w:numPr>
          <w:ilvl w:val="0"/>
          <w:numId w:val="3"/>
        </w:numPr>
        <w:rPr>
          <w:rFonts w:ascii="Arial" w:hAnsi="Arial" w:cs="Arial"/>
          <w:sz w:val="20"/>
          <w:szCs w:val="20"/>
          <w:lang w:val="en-GB"/>
        </w:rPr>
      </w:pPr>
      <w:r>
        <w:rPr>
          <w:rFonts w:ascii="Arial" w:hAnsi="Arial" w:cs="Arial"/>
          <w:sz w:val="20"/>
          <w:szCs w:val="20"/>
          <w:lang w:val="en-GB"/>
        </w:rPr>
        <w:t>Janet Wagner (University of Maryland)</w:t>
      </w:r>
    </w:p>
    <w:p w:rsidR="004E01D8" w:rsidRDefault="004E01D8">
      <w:pPr>
        <w:rPr>
          <w:rFonts w:ascii="Arial" w:hAnsi="Arial" w:cs="Arial"/>
          <w:sz w:val="20"/>
          <w:szCs w:val="20"/>
          <w:lang w:val="en-GB"/>
        </w:rPr>
      </w:pPr>
    </w:p>
    <w:p w:rsidR="00C62A68" w:rsidRDefault="00C62A68">
      <w:pPr>
        <w:rPr>
          <w:rFonts w:ascii="Arial" w:hAnsi="Arial" w:cs="Arial"/>
          <w:sz w:val="20"/>
          <w:szCs w:val="20"/>
          <w:lang w:val="en-GB"/>
        </w:rPr>
      </w:pPr>
      <w:r>
        <w:rPr>
          <w:rFonts w:ascii="Arial" w:hAnsi="Arial" w:cs="Arial"/>
          <w:sz w:val="20"/>
          <w:szCs w:val="20"/>
          <w:lang w:val="en-GB"/>
        </w:rPr>
        <w:t xml:space="preserve">Best regards and we hope to get your proposals soon! </w:t>
      </w:r>
    </w:p>
    <w:p w:rsidR="00C62A68" w:rsidRDefault="00C62A68">
      <w:pPr>
        <w:rPr>
          <w:rFonts w:ascii="Arial" w:hAnsi="Arial" w:cs="Arial"/>
          <w:sz w:val="20"/>
          <w:szCs w:val="20"/>
          <w:lang w:val="en-GB"/>
        </w:rPr>
      </w:pPr>
    </w:p>
    <w:p w:rsidR="00C62A68" w:rsidRDefault="00E47160">
      <w:pPr>
        <w:rPr>
          <w:rFonts w:ascii="Arial" w:hAnsi="Arial" w:cs="Arial"/>
          <w:sz w:val="20"/>
          <w:szCs w:val="20"/>
          <w:lang w:val="en-GB"/>
        </w:rPr>
      </w:pPr>
      <w:r>
        <w:rPr>
          <w:rFonts w:ascii="Arial" w:hAnsi="Arial" w:cs="Arial"/>
          <w:sz w:val="20"/>
          <w:szCs w:val="20"/>
          <w:lang w:val="en-GB"/>
        </w:rPr>
        <w:t>Mark Rosenbaum</w:t>
      </w:r>
      <w:r w:rsidR="00C62A68">
        <w:rPr>
          <w:rFonts w:ascii="Arial" w:hAnsi="Arial" w:cs="Arial"/>
          <w:sz w:val="20"/>
          <w:szCs w:val="20"/>
          <w:lang w:val="en-GB"/>
        </w:rPr>
        <w:t xml:space="preserve"> </w:t>
      </w:r>
    </w:p>
    <w:p w:rsidR="00C62A68" w:rsidRDefault="00C62A68">
      <w:pPr>
        <w:rPr>
          <w:rFonts w:ascii="Arial" w:hAnsi="Arial" w:cs="Arial"/>
          <w:sz w:val="20"/>
          <w:szCs w:val="20"/>
          <w:lang w:val="en-GB"/>
        </w:rPr>
      </w:pPr>
    </w:p>
    <w:p w:rsidR="00C62A68" w:rsidRDefault="00E47160">
      <w:pPr>
        <w:rPr>
          <w:rFonts w:ascii="Arial" w:hAnsi="Arial" w:cs="Arial"/>
          <w:sz w:val="20"/>
          <w:szCs w:val="20"/>
          <w:lang w:val="en-GB"/>
        </w:rPr>
      </w:pPr>
      <w:r>
        <w:rPr>
          <w:rFonts w:ascii="Arial" w:hAnsi="Arial" w:cs="Arial"/>
          <w:sz w:val="20"/>
          <w:szCs w:val="20"/>
          <w:lang w:val="en-GB"/>
        </w:rPr>
        <w:t>SERVSIG Chair 2012/2013</w:t>
      </w:r>
      <w:r w:rsidR="00C62A68">
        <w:rPr>
          <w:rFonts w:ascii="Arial" w:hAnsi="Arial" w:cs="Arial"/>
          <w:sz w:val="20"/>
          <w:szCs w:val="20"/>
          <w:lang w:val="en-GB"/>
        </w:rPr>
        <w:t xml:space="preserve"> </w:t>
      </w:r>
    </w:p>
    <w:p w:rsidR="004E01D8" w:rsidRDefault="004E01D8">
      <w:pPr>
        <w:rPr>
          <w:lang w:val="en-GB"/>
        </w:rPr>
      </w:pPr>
    </w:p>
    <w:p w:rsidR="004E01D8" w:rsidRPr="004E01D8" w:rsidRDefault="004E01D8">
      <w:pPr>
        <w:rPr>
          <w:lang w:val="en-GB"/>
        </w:rPr>
      </w:pPr>
    </w:p>
    <w:sectPr w:rsidR="004E01D8" w:rsidRPr="004E01D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67D"/>
    <w:multiLevelType w:val="hybridMultilevel"/>
    <w:tmpl w:val="09B81E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5A33AC7"/>
    <w:multiLevelType w:val="hybridMultilevel"/>
    <w:tmpl w:val="5986FA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66F5B93"/>
    <w:multiLevelType w:val="hybridMultilevel"/>
    <w:tmpl w:val="D29EA7E4"/>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nsid w:val="36407DC2"/>
    <w:multiLevelType w:val="hybridMultilevel"/>
    <w:tmpl w:val="807C94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4E01D8"/>
    <w:rsid w:val="00003CF4"/>
    <w:rsid w:val="001262F3"/>
    <w:rsid w:val="001F0D05"/>
    <w:rsid w:val="0038624A"/>
    <w:rsid w:val="004D0A4E"/>
    <w:rsid w:val="004E01D8"/>
    <w:rsid w:val="0054573F"/>
    <w:rsid w:val="005A4D0E"/>
    <w:rsid w:val="00701316"/>
    <w:rsid w:val="00706A43"/>
    <w:rsid w:val="008A0969"/>
    <w:rsid w:val="00B23BC5"/>
    <w:rsid w:val="00C62A68"/>
    <w:rsid w:val="00E47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A0969"/>
    <w:rPr>
      <w:color w:val="0000FF"/>
      <w:u w:val="single"/>
    </w:rPr>
  </w:style>
</w:styles>
</file>

<file path=word/webSettings.xml><?xml version="1.0" encoding="utf-8"?>
<w:webSettings xmlns:r="http://schemas.openxmlformats.org/officeDocument/2006/relationships" xmlns:w="http://schemas.openxmlformats.org/wordprocessingml/2006/main">
  <w:divs>
    <w:div w:id="593515976">
      <w:bodyDiv w:val="1"/>
      <w:marLeft w:val="0"/>
      <w:marRight w:val="0"/>
      <w:marTop w:val="0"/>
      <w:marBottom w:val="0"/>
      <w:divBdr>
        <w:top w:val="none" w:sz="0" w:space="0" w:color="auto"/>
        <w:left w:val="none" w:sz="0" w:space="0" w:color="auto"/>
        <w:bottom w:val="none" w:sz="0" w:space="0" w:color="auto"/>
        <w:right w:val="none" w:sz="0" w:space="0" w:color="auto"/>
      </w:divBdr>
      <w:divsChild>
        <w:div w:id="949358203">
          <w:marLeft w:val="0"/>
          <w:marRight w:val="0"/>
          <w:marTop w:val="0"/>
          <w:marBottom w:val="0"/>
          <w:divBdr>
            <w:top w:val="none" w:sz="0" w:space="0" w:color="auto"/>
            <w:left w:val="none" w:sz="0" w:space="0" w:color="auto"/>
            <w:bottom w:val="none" w:sz="0" w:space="0" w:color="auto"/>
            <w:right w:val="none" w:sz="0" w:space="0" w:color="auto"/>
          </w:divBdr>
        </w:div>
        <w:div w:id="1665622318">
          <w:marLeft w:val="0"/>
          <w:marRight w:val="0"/>
          <w:marTop w:val="0"/>
          <w:marBottom w:val="0"/>
          <w:divBdr>
            <w:top w:val="none" w:sz="0" w:space="0" w:color="auto"/>
            <w:left w:val="none" w:sz="0" w:space="0" w:color="auto"/>
            <w:bottom w:val="none" w:sz="0" w:space="0" w:color="auto"/>
            <w:right w:val="none" w:sz="0" w:space="0" w:color="auto"/>
          </w:divBdr>
        </w:div>
        <w:div w:id="1760329286">
          <w:marLeft w:val="0"/>
          <w:marRight w:val="0"/>
          <w:marTop w:val="0"/>
          <w:marBottom w:val="0"/>
          <w:divBdr>
            <w:top w:val="none" w:sz="0" w:space="0" w:color="auto"/>
            <w:left w:val="none" w:sz="0" w:space="0" w:color="auto"/>
            <w:bottom w:val="none" w:sz="0" w:space="0" w:color="auto"/>
            <w:right w:val="none" w:sz="0" w:space="0" w:color="auto"/>
          </w:divBdr>
        </w:div>
      </w:divsChild>
    </w:div>
    <w:div w:id="1641420126">
      <w:bodyDiv w:val="1"/>
      <w:marLeft w:val="0"/>
      <w:marRight w:val="0"/>
      <w:marTop w:val="0"/>
      <w:marBottom w:val="0"/>
      <w:divBdr>
        <w:top w:val="none" w:sz="0" w:space="0" w:color="auto"/>
        <w:left w:val="none" w:sz="0" w:space="0" w:color="auto"/>
        <w:bottom w:val="none" w:sz="0" w:space="0" w:color="auto"/>
        <w:right w:val="none" w:sz="0" w:space="0" w:color="auto"/>
      </w:divBdr>
      <w:divsChild>
        <w:div w:id="1187328793">
          <w:marLeft w:val="0"/>
          <w:marRight w:val="0"/>
          <w:marTop w:val="0"/>
          <w:marBottom w:val="0"/>
          <w:divBdr>
            <w:top w:val="none" w:sz="0" w:space="0" w:color="auto"/>
            <w:left w:val="none" w:sz="0" w:space="0" w:color="auto"/>
            <w:bottom w:val="none" w:sz="0" w:space="0" w:color="auto"/>
            <w:right w:val="none" w:sz="0" w:space="0" w:color="auto"/>
          </w:divBdr>
          <w:divsChild>
            <w:div w:id="2106266380">
              <w:marLeft w:val="0"/>
              <w:marRight w:val="0"/>
              <w:marTop w:val="0"/>
              <w:marBottom w:val="0"/>
              <w:divBdr>
                <w:top w:val="none" w:sz="0" w:space="0" w:color="auto"/>
                <w:left w:val="none" w:sz="0" w:space="0" w:color="auto"/>
                <w:bottom w:val="none" w:sz="0" w:space="0" w:color="auto"/>
                <w:right w:val="none" w:sz="0" w:space="0" w:color="auto"/>
              </w:divBdr>
              <w:divsChild>
                <w:div w:id="31224890">
                  <w:marLeft w:val="0"/>
                  <w:marRight w:val="0"/>
                  <w:marTop w:val="0"/>
                  <w:marBottom w:val="0"/>
                  <w:divBdr>
                    <w:top w:val="none" w:sz="0" w:space="0" w:color="auto"/>
                    <w:left w:val="none" w:sz="0" w:space="0" w:color="auto"/>
                    <w:bottom w:val="none" w:sz="0" w:space="0" w:color="auto"/>
                    <w:right w:val="none" w:sz="0" w:space="0" w:color="auto"/>
                  </w:divBdr>
                  <w:divsChild>
                    <w:div w:id="1767918280">
                      <w:marLeft w:val="0"/>
                      <w:marRight w:val="0"/>
                      <w:marTop w:val="0"/>
                      <w:marBottom w:val="0"/>
                      <w:divBdr>
                        <w:top w:val="none" w:sz="0" w:space="0" w:color="auto"/>
                        <w:left w:val="none" w:sz="0" w:space="0" w:color="auto"/>
                        <w:bottom w:val="none" w:sz="0" w:space="0" w:color="auto"/>
                        <w:right w:val="none" w:sz="0" w:space="0" w:color="auto"/>
                      </w:divBdr>
                      <w:divsChild>
                        <w:div w:id="1137841623">
                          <w:marLeft w:val="3260"/>
                          <w:marRight w:val="0"/>
                          <w:marTop w:val="0"/>
                          <w:marBottom w:val="0"/>
                          <w:divBdr>
                            <w:top w:val="single" w:sz="6" w:space="8" w:color="DCDDDE"/>
                            <w:left w:val="none" w:sz="0" w:space="0" w:color="auto"/>
                            <w:bottom w:val="none" w:sz="0" w:space="0" w:color="auto"/>
                            <w:right w:val="none" w:sz="0" w:space="0" w:color="auto"/>
                          </w:divBdr>
                          <w:divsChild>
                            <w:div w:id="26561933">
                              <w:marLeft w:val="0"/>
                              <w:marRight w:val="0"/>
                              <w:marTop w:val="0"/>
                              <w:marBottom w:val="0"/>
                              <w:divBdr>
                                <w:top w:val="none" w:sz="0" w:space="0" w:color="auto"/>
                                <w:left w:val="none" w:sz="0" w:space="0" w:color="auto"/>
                                <w:bottom w:val="none" w:sz="0" w:space="0" w:color="auto"/>
                                <w:right w:val="none" w:sz="0" w:space="0" w:color="auto"/>
                              </w:divBdr>
                              <w:divsChild>
                                <w:div w:id="464465750">
                                  <w:marLeft w:val="0"/>
                                  <w:marRight w:val="0"/>
                                  <w:marTop w:val="0"/>
                                  <w:marBottom w:val="0"/>
                                  <w:divBdr>
                                    <w:top w:val="none" w:sz="0" w:space="0" w:color="auto"/>
                                    <w:left w:val="none" w:sz="0" w:space="0" w:color="auto"/>
                                    <w:bottom w:val="none" w:sz="0" w:space="0" w:color="auto"/>
                                    <w:right w:val="none" w:sz="0" w:space="0" w:color="auto"/>
                                  </w:divBdr>
                                  <w:divsChild>
                                    <w:div w:id="855997736">
                                      <w:marLeft w:val="0"/>
                                      <w:marRight w:val="0"/>
                                      <w:marTop w:val="0"/>
                                      <w:marBottom w:val="0"/>
                                      <w:divBdr>
                                        <w:top w:val="none" w:sz="0" w:space="0" w:color="auto"/>
                                        <w:left w:val="none" w:sz="0" w:space="0" w:color="auto"/>
                                        <w:bottom w:val="none" w:sz="0" w:space="0" w:color="auto"/>
                                        <w:right w:val="none" w:sz="0" w:space="0" w:color="auto"/>
                                      </w:divBdr>
                                      <w:divsChild>
                                        <w:div w:id="167529278">
                                          <w:marLeft w:val="0"/>
                                          <w:marRight w:val="0"/>
                                          <w:marTop w:val="0"/>
                                          <w:marBottom w:val="0"/>
                                          <w:divBdr>
                                            <w:top w:val="none" w:sz="0" w:space="0" w:color="auto"/>
                                            <w:left w:val="none" w:sz="0" w:space="0" w:color="auto"/>
                                            <w:bottom w:val="none" w:sz="0" w:space="0" w:color="auto"/>
                                            <w:right w:val="none" w:sz="0" w:space="0" w:color="auto"/>
                                          </w:divBdr>
                                          <w:divsChild>
                                            <w:div w:id="714431001">
                                              <w:marLeft w:val="0"/>
                                              <w:marRight w:val="0"/>
                                              <w:marTop w:val="0"/>
                                              <w:marBottom w:val="0"/>
                                              <w:divBdr>
                                                <w:top w:val="none" w:sz="0" w:space="0" w:color="auto"/>
                                                <w:left w:val="none" w:sz="0" w:space="0" w:color="auto"/>
                                                <w:bottom w:val="none" w:sz="0" w:space="0" w:color="auto"/>
                                                <w:right w:val="none" w:sz="0" w:space="0" w:color="auto"/>
                                              </w:divBdr>
                                              <w:divsChild>
                                                <w:div w:id="20998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97724">
      <w:bodyDiv w:val="1"/>
      <w:marLeft w:val="0"/>
      <w:marRight w:val="0"/>
      <w:marTop w:val="0"/>
      <w:marBottom w:val="0"/>
      <w:divBdr>
        <w:top w:val="none" w:sz="0" w:space="0" w:color="auto"/>
        <w:left w:val="none" w:sz="0" w:space="0" w:color="auto"/>
        <w:bottom w:val="none" w:sz="0" w:space="0" w:color="auto"/>
        <w:right w:val="none" w:sz="0" w:space="0" w:color="auto"/>
      </w:divBdr>
      <w:divsChild>
        <w:div w:id="673260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Dear Service Community, </vt:lpstr>
    </vt:vector>
  </TitlesOfParts>
  <Company>European Business School</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Service Community,</dc:title>
  <dc:creator>MoellerS</dc:creator>
  <cp:lastModifiedBy>Mark Rosenbaum</cp:lastModifiedBy>
  <cp:revision>3</cp:revision>
  <dcterms:created xsi:type="dcterms:W3CDTF">2013-02-07T20:39:00Z</dcterms:created>
  <dcterms:modified xsi:type="dcterms:W3CDTF">2013-02-07T20:42:00Z</dcterms:modified>
</cp:coreProperties>
</file>